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6534" w:rsidRDefault="004C36D7" w:rsidP="004C36D7">
      <w:pPr>
        <w:pStyle w:val="Bezriadkovania"/>
      </w:pPr>
      <w:r>
        <w:rPr>
          <w:noProof/>
          <w:lang w:eastAsia="sk-SK"/>
        </w:rPr>
        <w:drawing>
          <wp:inline distT="0" distB="0" distL="0" distR="0" wp14:anchorId="4B23E25F" wp14:editId="3AB02629">
            <wp:extent cx="3976907" cy="3403159"/>
            <wp:effectExtent l="0" t="0" r="5080" b="6985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9653" cy="340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D7" w:rsidRDefault="004C36D7" w:rsidP="004C36D7">
      <w:pPr>
        <w:pStyle w:val="Bezriadkovania"/>
      </w:pPr>
    </w:p>
    <w:p w:rsidR="004C36D7" w:rsidRDefault="004C36D7" w:rsidP="004C36D7">
      <w:pPr>
        <w:pStyle w:val="Bezriadkovania"/>
      </w:pPr>
    </w:p>
    <w:p w:rsidR="004C36D7" w:rsidRDefault="004C36D7" w:rsidP="004C36D7">
      <w:pPr>
        <w:pStyle w:val="Bezriadkovania"/>
        <w:rPr>
          <w:rFonts w:cs="ONKCPN+TimesNewRoman"/>
          <w:color w:val="000000"/>
          <w:sz w:val="20"/>
          <w:szCs w:val="20"/>
        </w:rPr>
      </w:pPr>
      <w:r>
        <w:t xml:space="preserve"> </w:t>
      </w:r>
      <w:r>
        <w:rPr>
          <w:rFonts w:cs="ONKCPN+TimesNewRoman"/>
          <w:color w:val="000000"/>
          <w:sz w:val="20"/>
          <w:szCs w:val="20"/>
        </w:rPr>
        <w:t xml:space="preserve">Základnou úlohou transportnej vrstvy je prenos signálu z jedného bodu do iného vzdialeného bodu bez skreslenia. Preto poskytuje transportná vrstva aj funkciu </w:t>
      </w:r>
      <w:proofErr w:type="spellStart"/>
      <w:r>
        <w:rPr>
          <w:rFonts w:cs="ONKCPN+TimesNewRoman"/>
          <w:color w:val="000000"/>
          <w:sz w:val="20"/>
          <w:szCs w:val="20"/>
        </w:rPr>
        <w:t>multiplexu</w:t>
      </w:r>
      <w:proofErr w:type="spellEnd"/>
      <w:r>
        <w:rPr>
          <w:rFonts w:cs="ONKCPN+TimesNewRoman"/>
          <w:color w:val="000000"/>
          <w:sz w:val="20"/>
          <w:szCs w:val="20"/>
        </w:rPr>
        <w:t>, ktorá rieši problém sú</w:t>
      </w:r>
      <w:r>
        <w:rPr>
          <w:rFonts w:ascii="Times New Roman" w:hAnsi="Times New Roman" w:cs="Times New Roman"/>
          <w:color w:val="000000"/>
          <w:sz w:val="20"/>
          <w:szCs w:val="20"/>
        </w:rPr>
        <w:t>č</w:t>
      </w:r>
      <w:r>
        <w:rPr>
          <w:rFonts w:cs="ONKCPN+TimesNewRoman"/>
          <w:color w:val="000000"/>
          <w:sz w:val="20"/>
          <w:szCs w:val="20"/>
        </w:rPr>
        <w:t>asného prenosu viacerých signálov tým istým kanálom.</w:t>
      </w:r>
    </w:p>
    <w:p w:rsidR="004C36D7" w:rsidRDefault="004C36D7" w:rsidP="004C36D7">
      <w:pPr>
        <w:pStyle w:val="Bezriadkovania"/>
      </w:pPr>
    </w:p>
    <w:p w:rsidR="004C36D7" w:rsidRDefault="004C36D7" w:rsidP="004C36D7">
      <w:pPr>
        <w:pStyle w:val="Bezriadkovania"/>
        <w:rPr>
          <w:rFonts w:cs="ONKCPN+TimesNewRoman"/>
          <w:color w:val="000000"/>
          <w:sz w:val="20"/>
          <w:szCs w:val="20"/>
        </w:rPr>
      </w:pPr>
      <w:r>
        <w:t xml:space="preserve"> </w:t>
      </w:r>
      <w:r>
        <w:rPr>
          <w:rFonts w:cs="ONKCPN+TimesNewRoman"/>
          <w:color w:val="000000"/>
          <w:sz w:val="20"/>
          <w:szCs w:val="20"/>
        </w:rPr>
        <w:t>Aby sme takémuto zmiešaniu signálov zabránili, budeme každý signál pred jeho vyslaním modulova</w:t>
      </w:r>
      <w:r>
        <w:rPr>
          <w:rFonts w:ascii="Times New Roman" w:hAnsi="Times New Roman" w:cs="Times New Roman"/>
          <w:color w:val="000000"/>
          <w:sz w:val="20"/>
          <w:szCs w:val="20"/>
        </w:rPr>
        <w:t>ť</w:t>
      </w:r>
      <w:r>
        <w:rPr>
          <w:rFonts w:cs="ONKCPN+TimesNewRoman"/>
          <w:color w:val="000000"/>
          <w:sz w:val="20"/>
          <w:szCs w:val="20"/>
        </w:rPr>
        <w:t>, t.j. každému signálu vtla</w:t>
      </w:r>
      <w:r>
        <w:rPr>
          <w:rFonts w:ascii="Times New Roman" w:hAnsi="Times New Roman" w:cs="Times New Roman"/>
          <w:color w:val="000000"/>
          <w:sz w:val="20"/>
          <w:szCs w:val="20"/>
        </w:rPr>
        <w:t>č</w:t>
      </w:r>
      <w:r>
        <w:rPr>
          <w:rFonts w:cs="ONKCPN+TimesNewRoman"/>
          <w:color w:val="000000"/>
          <w:sz w:val="20"/>
          <w:szCs w:val="20"/>
        </w:rPr>
        <w:t>íme jedine</w:t>
      </w:r>
      <w:r>
        <w:rPr>
          <w:rFonts w:ascii="Times New Roman" w:hAnsi="Times New Roman" w:cs="Times New Roman"/>
          <w:color w:val="000000"/>
          <w:sz w:val="20"/>
          <w:szCs w:val="20"/>
        </w:rPr>
        <w:t>č</w:t>
      </w:r>
      <w:r>
        <w:rPr>
          <w:rFonts w:cs="ONKCPN+TimesNewRoman"/>
          <w:color w:val="000000"/>
          <w:sz w:val="20"/>
          <w:szCs w:val="20"/>
        </w:rPr>
        <w:t>nú vlastnos</w:t>
      </w:r>
      <w:r>
        <w:rPr>
          <w:rFonts w:ascii="Times New Roman" w:hAnsi="Times New Roman" w:cs="Times New Roman"/>
          <w:color w:val="000000"/>
          <w:sz w:val="20"/>
          <w:szCs w:val="20"/>
        </w:rPr>
        <w:t>ť</w:t>
      </w:r>
      <w:r>
        <w:rPr>
          <w:rFonts w:cs="ONKCPN+TimesNewRoman"/>
          <w:color w:val="000000"/>
          <w:sz w:val="20"/>
          <w:szCs w:val="20"/>
        </w:rPr>
        <w:t>, ktorú nazveme príznakom. Tieto príznaku sa nesmú prekrýva</w:t>
      </w:r>
      <w:r>
        <w:rPr>
          <w:rFonts w:ascii="Times New Roman" w:hAnsi="Times New Roman" w:cs="Times New Roman"/>
          <w:color w:val="000000"/>
          <w:sz w:val="20"/>
          <w:szCs w:val="20"/>
        </w:rPr>
        <w:t>ť</w:t>
      </w:r>
      <w:r>
        <w:rPr>
          <w:rFonts w:cs="ONKCPN+TimesNewRoman"/>
          <w:color w:val="000000"/>
          <w:sz w:val="20"/>
          <w:szCs w:val="20"/>
        </w:rPr>
        <w:t>, teda musia umož</w:t>
      </w:r>
      <w:r>
        <w:rPr>
          <w:rFonts w:ascii="Times New Roman" w:hAnsi="Times New Roman" w:cs="Times New Roman"/>
          <w:color w:val="000000"/>
          <w:sz w:val="20"/>
          <w:szCs w:val="20"/>
        </w:rPr>
        <w:t>ň</w:t>
      </w:r>
      <w:r>
        <w:rPr>
          <w:rFonts w:cs="ONKCPN+TimesNewRoman"/>
          <w:color w:val="000000"/>
          <w:sz w:val="20"/>
          <w:szCs w:val="20"/>
        </w:rPr>
        <w:t>ova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ť </w:t>
      </w:r>
      <w:r>
        <w:rPr>
          <w:rFonts w:cs="ONKCPN+TimesNewRoman"/>
          <w:color w:val="000000"/>
          <w:sz w:val="20"/>
          <w:szCs w:val="20"/>
        </w:rPr>
        <w:t>oddelenie signálov.</w:t>
      </w:r>
    </w:p>
    <w:p w:rsidR="008D0A84" w:rsidRDefault="008D0A84" w:rsidP="008D0A84">
      <w:pPr>
        <w:pStyle w:val="Bezriadkovania"/>
        <w:rPr>
          <w:rFonts w:cs="ONKCPN+TimesNewRoman"/>
          <w:color w:val="000000"/>
          <w:sz w:val="20"/>
          <w:szCs w:val="20"/>
        </w:rPr>
      </w:pPr>
      <w:r>
        <w:rPr>
          <w:rFonts w:cs="ONKCPN+TimesNewRoman"/>
          <w:color w:val="000000"/>
          <w:sz w:val="20"/>
          <w:szCs w:val="20"/>
        </w:rPr>
        <w:t>Všetky príznaku môžu by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ť </w:t>
      </w:r>
      <w:r>
        <w:rPr>
          <w:rFonts w:cs="ONKCPN+TimesNewRoman"/>
          <w:color w:val="000000"/>
          <w:sz w:val="20"/>
          <w:szCs w:val="20"/>
        </w:rPr>
        <w:t>vzájomne kombinované a vytvori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ť </w:t>
      </w:r>
      <w:r>
        <w:rPr>
          <w:rFonts w:cs="ONKCPN+TimesNewRoman"/>
          <w:color w:val="000000"/>
          <w:sz w:val="20"/>
          <w:szCs w:val="20"/>
        </w:rPr>
        <w:t>tak nový typ príznaku. Ozna</w:t>
      </w:r>
      <w:r>
        <w:rPr>
          <w:rFonts w:ascii="Times New Roman" w:hAnsi="Times New Roman" w:cs="Times New Roman"/>
          <w:color w:val="000000"/>
          <w:sz w:val="20"/>
          <w:szCs w:val="20"/>
        </w:rPr>
        <w:t>č</w:t>
      </w:r>
      <w:r>
        <w:rPr>
          <w:rFonts w:cs="ONKCPN+TimesNewRoman"/>
          <w:color w:val="000000"/>
          <w:sz w:val="20"/>
          <w:szCs w:val="20"/>
        </w:rPr>
        <w:t xml:space="preserve">ovanie signálov príznakmi je prvým krokom v procese </w:t>
      </w:r>
      <w:proofErr w:type="spellStart"/>
      <w:r>
        <w:rPr>
          <w:rFonts w:cs="ONKCPN+TimesNewRoman"/>
          <w:color w:val="000000"/>
          <w:sz w:val="20"/>
          <w:szCs w:val="20"/>
        </w:rPr>
        <w:t>multiplexu</w:t>
      </w:r>
      <w:proofErr w:type="spellEnd"/>
      <w:r>
        <w:rPr>
          <w:rFonts w:cs="ONKCPN+TimesNewRoman"/>
          <w:color w:val="000000"/>
          <w:sz w:val="20"/>
          <w:szCs w:val="20"/>
        </w:rPr>
        <w:t xml:space="preserve"> a budeme ho všeobecne nazýva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ť </w:t>
      </w:r>
      <w:r w:rsidRPr="009C4B99">
        <w:rPr>
          <w:rFonts w:cs="ONKCPN+TimesNewRoman"/>
          <w:color w:val="000000"/>
          <w:sz w:val="20"/>
          <w:szCs w:val="20"/>
          <w:highlight w:val="yellow"/>
        </w:rPr>
        <w:t>moduláciou</w:t>
      </w:r>
      <w:r>
        <w:rPr>
          <w:rFonts w:cs="ONKCPN+TimesNewRoman"/>
          <w:color w:val="000000"/>
          <w:sz w:val="20"/>
          <w:szCs w:val="20"/>
        </w:rPr>
        <w:t>.</w:t>
      </w:r>
    </w:p>
    <w:p w:rsidR="00D52B2F" w:rsidRDefault="00D52B2F" w:rsidP="008D0A84">
      <w:pPr>
        <w:pStyle w:val="Bezriadkovania"/>
        <w:rPr>
          <w:rFonts w:cs="ONKCPN+TimesNewRoman"/>
          <w:color w:val="000000"/>
          <w:sz w:val="20"/>
          <w:szCs w:val="20"/>
        </w:rPr>
      </w:pPr>
    </w:p>
    <w:p w:rsidR="008D0A84" w:rsidRDefault="008D0A84" w:rsidP="004C36D7">
      <w:pPr>
        <w:pStyle w:val="Bezriadkovania"/>
        <w:rPr>
          <w:rFonts w:cs="ONKCPN+TimesNewRoman"/>
          <w:color w:val="000000"/>
          <w:sz w:val="20"/>
          <w:szCs w:val="20"/>
        </w:rPr>
      </w:pPr>
      <w:r>
        <w:rPr>
          <w:rFonts w:cs="ONKCPN+TimesNewRoman"/>
          <w:color w:val="000000"/>
          <w:sz w:val="20"/>
          <w:szCs w:val="20"/>
        </w:rPr>
        <w:t>Na prijímacej strane by potom mali by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ť </w:t>
      </w:r>
      <w:r>
        <w:rPr>
          <w:rFonts w:cs="ONKCPN+TimesNewRoman"/>
          <w:color w:val="000000"/>
          <w:sz w:val="20"/>
          <w:szCs w:val="20"/>
        </w:rPr>
        <w:t>signály oddelite</w:t>
      </w:r>
      <w:r>
        <w:rPr>
          <w:rFonts w:ascii="Times New Roman" w:hAnsi="Times New Roman" w:cs="Times New Roman"/>
          <w:color w:val="000000"/>
          <w:sz w:val="20"/>
          <w:szCs w:val="20"/>
        </w:rPr>
        <w:t>ľ</w:t>
      </w:r>
      <w:r>
        <w:rPr>
          <w:rFonts w:cs="ONKCPN+TimesNewRoman"/>
          <w:color w:val="000000"/>
          <w:sz w:val="20"/>
          <w:szCs w:val="20"/>
        </w:rPr>
        <w:t>né. Toto vyde</w:t>
      </w:r>
      <w:r>
        <w:rPr>
          <w:rFonts w:ascii="Times New Roman" w:hAnsi="Times New Roman" w:cs="Times New Roman"/>
          <w:color w:val="000000"/>
          <w:sz w:val="20"/>
          <w:szCs w:val="20"/>
        </w:rPr>
        <w:t>ľ</w:t>
      </w:r>
      <w:r>
        <w:rPr>
          <w:rFonts w:cs="ONKCPN+TimesNewRoman"/>
          <w:color w:val="000000"/>
          <w:sz w:val="20"/>
          <w:szCs w:val="20"/>
        </w:rPr>
        <w:t>ovanie signálu budeme vo všeobecnosti nazýva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ť </w:t>
      </w:r>
      <w:r w:rsidRPr="009C4B99">
        <w:rPr>
          <w:rFonts w:cs="ONKCPN+TimesNewRoman"/>
          <w:color w:val="000000"/>
          <w:sz w:val="20"/>
          <w:szCs w:val="20"/>
          <w:highlight w:val="yellow"/>
        </w:rPr>
        <w:t>filtráciou</w:t>
      </w:r>
      <w:r>
        <w:rPr>
          <w:rFonts w:cs="ONKCPN+TimesNewRoman"/>
          <w:color w:val="000000"/>
          <w:sz w:val="20"/>
          <w:szCs w:val="20"/>
        </w:rPr>
        <w:t xml:space="preserve"> a jej výsledkom je jeden signál, ktorý dostaneme zo zmesi signálov v kanále. Tento signál je ešte stále ozna</w:t>
      </w:r>
      <w:r>
        <w:rPr>
          <w:rFonts w:ascii="Times New Roman" w:hAnsi="Times New Roman" w:cs="Times New Roman"/>
          <w:color w:val="000000"/>
          <w:sz w:val="20"/>
          <w:szCs w:val="20"/>
        </w:rPr>
        <w:t>č</w:t>
      </w:r>
      <w:r>
        <w:rPr>
          <w:rFonts w:cs="ONKCPN+TimesNewRoman"/>
          <w:color w:val="000000"/>
          <w:sz w:val="20"/>
          <w:szCs w:val="20"/>
        </w:rPr>
        <w:t xml:space="preserve">ený príznakom, takže v </w:t>
      </w:r>
      <w:r>
        <w:rPr>
          <w:rFonts w:ascii="Times New Roman" w:hAnsi="Times New Roman" w:cs="Times New Roman"/>
          <w:color w:val="000000"/>
          <w:sz w:val="20"/>
          <w:szCs w:val="20"/>
        </w:rPr>
        <w:t>ď</w:t>
      </w:r>
      <w:r>
        <w:rPr>
          <w:rFonts w:cs="ONKCPN+TimesNewRoman"/>
          <w:color w:val="000000"/>
          <w:sz w:val="20"/>
          <w:szCs w:val="20"/>
        </w:rPr>
        <w:t>alšom kroku musíme príznak zo signálu odstráni</w:t>
      </w:r>
      <w:r>
        <w:rPr>
          <w:rFonts w:ascii="Times New Roman" w:hAnsi="Times New Roman" w:cs="Times New Roman"/>
          <w:color w:val="000000"/>
          <w:sz w:val="20"/>
          <w:szCs w:val="20"/>
        </w:rPr>
        <w:t>ť</w:t>
      </w:r>
      <w:r>
        <w:rPr>
          <w:rFonts w:cs="ONKCPN+TimesNewRoman"/>
          <w:color w:val="000000"/>
          <w:sz w:val="20"/>
          <w:szCs w:val="20"/>
        </w:rPr>
        <w:t xml:space="preserve">. Tento proces nazveme </w:t>
      </w:r>
      <w:r w:rsidRPr="009C4B99">
        <w:rPr>
          <w:rFonts w:cs="ONKCPN+TimesNewRoman"/>
          <w:color w:val="000000"/>
          <w:sz w:val="20"/>
          <w:szCs w:val="20"/>
          <w:highlight w:val="yellow"/>
        </w:rPr>
        <w:t>demoduláciou</w:t>
      </w:r>
    </w:p>
    <w:p w:rsidR="004C36D7" w:rsidRPr="001421AC" w:rsidRDefault="002D3CC9" w:rsidP="004C36D7">
      <w:pPr>
        <w:pStyle w:val="Bezriadkovania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lang w:eastAsia="sk-SK"/>
        </w:rPr>
        <w:drawing>
          <wp:inline distT="0" distB="0" distL="0" distR="0" wp14:anchorId="7FB8B7A3" wp14:editId="6C69E3D8">
            <wp:extent cx="4115620" cy="2862470"/>
            <wp:effectExtent l="0" t="0" r="0" b="0"/>
            <wp:docPr id="5" name="Obrázo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22008" cy="286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D7" w:rsidRDefault="004C36D7" w:rsidP="004C36D7">
      <w:pPr>
        <w:pStyle w:val="Bezriadkovania"/>
      </w:pPr>
      <w:r>
        <w:rPr>
          <w:noProof/>
          <w:lang w:eastAsia="sk-SK"/>
        </w:rPr>
        <w:lastRenderedPageBreak/>
        <w:drawing>
          <wp:inline distT="0" distB="0" distL="0" distR="0" wp14:anchorId="106D93FF" wp14:editId="020FABE7">
            <wp:extent cx="3674059" cy="2154803"/>
            <wp:effectExtent l="0" t="0" r="3175" b="0"/>
            <wp:docPr id="2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6595" cy="215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D7" w:rsidRDefault="009C4B99" w:rsidP="004C36D7">
      <w:pPr>
        <w:pStyle w:val="Bezriadkovania"/>
        <w:rPr>
          <w:rFonts w:cs="ONKCPN+TimesNewRoman"/>
          <w:color w:val="000000"/>
          <w:sz w:val="20"/>
          <w:szCs w:val="20"/>
        </w:rPr>
      </w:pPr>
      <w:r>
        <w:rPr>
          <w:rFonts w:cs="ONKCPN+TimesNewRoman"/>
          <w:color w:val="000000"/>
          <w:sz w:val="20"/>
          <w:szCs w:val="20"/>
        </w:rPr>
        <w:t>--------------------------------------------------</w:t>
      </w:r>
    </w:p>
    <w:p w:rsidR="006D0B50" w:rsidRDefault="004C36D7" w:rsidP="004C36D7">
      <w:pPr>
        <w:pStyle w:val="Bezriadkovania"/>
        <w:rPr>
          <w:rFonts w:cs="ONKCPN+TimesNewRoman"/>
          <w:color w:val="000000"/>
          <w:sz w:val="20"/>
          <w:szCs w:val="20"/>
        </w:rPr>
      </w:pPr>
      <w:r>
        <w:rPr>
          <w:rFonts w:cs="ONKCPN+TimesNewRoman"/>
          <w:color w:val="000000"/>
          <w:sz w:val="20"/>
          <w:szCs w:val="20"/>
        </w:rPr>
        <w:t xml:space="preserve">Spojovacia vrstva je </w:t>
      </w:r>
      <w:r>
        <w:rPr>
          <w:rFonts w:ascii="Times New Roman" w:hAnsi="Times New Roman" w:cs="Times New Roman"/>
          <w:color w:val="000000"/>
          <w:sz w:val="20"/>
          <w:szCs w:val="20"/>
        </w:rPr>
        <w:t>č</w:t>
      </w:r>
      <w:r>
        <w:rPr>
          <w:rFonts w:cs="ONKCPN+TimesNewRoman"/>
          <w:color w:val="000000"/>
          <w:sz w:val="20"/>
          <w:szCs w:val="20"/>
        </w:rPr>
        <w:t>as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ť </w:t>
      </w:r>
      <w:r>
        <w:rPr>
          <w:rFonts w:cs="ONKCPN+TimesNewRoman"/>
          <w:color w:val="000000"/>
          <w:sz w:val="20"/>
          <w:szCs w:val="20"/>
        </w:rPr>
        <w:t>komunika</w:t>
      </w:r>
      <w:r>
        <w:rPr>
          <w:rFonts w:ascii="Times New Roman" w:hAnsi="Times New Roman" w:cs="Times New Roman"/>
          <w:color w:val="000000"/>
          <w:sz w:val="20"/>
          <w:szCs w:val="20"/>
        </w:rPr>
        <w:t>č</w:t>
      </w:r>
      <w:r>
        <w:rPr>
          <w:rFonts w:cs="ONKCPN+TimesNewRoman"/>
          <w:color w:val="000000"/>
          <w:sz w:val="20"/>
          <w:szCs w:val="20"/>
        </w:rPr>
        <w:t xml:space="preserve">ného systému, v ktorej sa priradenie vstupov k jednotlivým výstupom môže v </w:t>
      </w:r>
      <w:r>
        <w:rPr>
          <w:rFonts w:ascii="Times New Roman" w:hAnsi="Times New Roman" w:cs="Times New Roman"/>
          <w:color w:val="000000"/>
          <w:sz w:val="20"/>
          <w:szCs w:val="20"/>
        </w:rPr>
        <w:t>č</w:t>
      </w:r>
      <w:r>
        <w:rPr>
          <w:rFonts w:cs="ONKCPN+TimesNewRoman"/>
          <w:color w:val="000000"/>
          <w:sz w:val="20"/>
          <w:szCs w:val="20"/>
        </w:rPr>
        <w:t>ase meni</w:t>
      </w:r>
      <w:r>
        <w:rPr>
          <w:rFonts w:ascii="Times New Roman" w:hAnsi="Times New Roman" w:cs="Times New Roman"/>
          <w:color w:val="000000"/>
          <w:sz w:val="20"/>
          <w:szCs w:val="20"/>
        </w:rPr>
        <w:t>ť</w:t>
      </w:r>
      <w:r>
        <w:rPr>
          <w:rFonts w:cs="ONKCPN+TimesNewRoman"/>
          <w:color w:val="000000"/>
          <w:sz w:val="20"/>
          <w:szCs w:val="20"/>
        </w:rPr>
        <w:t>. Prepojovanie je funkcia spojovacej vrstvy, ktorá premiest</w:t>
      </w:r>
      <w:r>
        <w:rPr>
          <w:rFonts w:ascii="Times New Roman" w:hAnsi="Times New Roman" w:cs="Times New Roman"/>
          <w:color w:val="000000"/>
          <w:sz w:val="20"/>
          <w:szCs w:val="20"/>
        </w:rPr>
        <w:t>ň</w:t>
      </w:r>
      <w:r>
        <w:rPr>
          <w:rFonts w:cs="ONKCPN+TimesNewRoman"/>
          <w:color w:val="000000"/>
          <w:sz w:val="20"/>
          <w:szCs w:val="20"/>
        </w:rPr>
        <w:t>uje signál zo vstupu na výstup a mení jeho príznak pod</w:t>
      </w:r>
      <w:r>
        <w:rPr>
          <w:rFonts w:ascii="Times New Roman" w:hAnsi="Times New Roman" w:cs="Times New Roman"/>
          <w:color w:val="000000"/>
          <w:sz w:val="20"/>
          <w:szCs w:val="20"/>
        </w:rPr>
        <w:t>ľ</w:t>
      </w:r>
      <w:r>
        <w:rPr>
          <w:rFonts w:cs="ONKCPN+TimesNewRoman"/>
          <w:color w:val="000000"/>
          <w:sz w:val="20"/>
          <w:szCs w:val="20"/>
        </w:rPr>
        <w:t>a prepojovacej tabu</w:t>
      </w:r>
      <w:r>
        <w:rPr>
          <w:rFonts w:ascii="Times New Roman" w:hAnsi="Times New Roman" w:cs="Times New Roman"/>
          <w:color w:val="000000"/>
          <w:sz w:val="20"/>
          <w:szCs w:val="20"/>
        </w:rPr>
        <w:t>ľ</w:t>
      </w:r>
      <w:r>
        <w:rPr>
          <w:rFonts w:cs="ONKCPN+TimesNewRoman"/>
          <w:color w:val="000000"/>
          <w:sz w:val="20"/>
          <w:szCs w:val="20"/>
        </w:rPr>
        <w:t>ky. Smerovanie je funkcia spojovacej vrstvy, ktorá premiest</w:t>
      </w:r>
      <w:r>
        <w:rPr>
          <w:rFonts w:ascii="Times New Roman" w:hAnsi="Times New Roman" w:cs="Times New Roman"/>
          <w:color w:val="000000"/>
          <w:sz w:val="20"/>
          <w:szCs w:val="20"/>
        </w:rPr>
        <w:t>ň</w:t>
      </w:r>
      <w:r>
        <w:rPr>
          <w:rFonts w:cs="ONKCPN+TimesNewRoman"/>
          <w:color w:val="000000"/>
          <w:sz w:val="20"/>
          <w:szCs w:val="20"/>
        </w:rPr>
        <w:t>uje signál zo vstupu na výstup pod</w:t>
      </w:r>
      <w:r>
        <w:rPr>
          <w:rFonts w:ascii="Times New Roman" w:hAnsi="Times New Roman" w:cs="Times New Roman"/>
          <w:color w:val="000000"/>
          <w:sz w:val="20"/>
          <w:szCs w:val="20"/>
        </w:rPr>
        <w:t>ľ</w:t>
      </w:r>
      <w:r>
        <w:rPr>
          <w:rFonts w:cs="ONKCPN+TimesNewRoman"/>
          <w:color w:val="000000"/>
          <w:sz w:val="20"/>
          <w:szCs w:val="20"/>
        </w:rPr>
        <w:t>a smerovacej tabu</w:t>
      </w:r>
      <w:r>
        <w:rPr>
          <w:rFonts w:ascii="Times New Roman" w:hAnsi="Times New Roman" w:cs="Times New Roman"/>
          <w:color w:val="000000"/>
          <w:sz w:val="20"/>
          <w:szCs w:val="20"/>
        </w:rPr>
        <w:t>ľ</w:t>
      </w:r>
      <w:r>
        <w:rPr>
          <w:rFonts w:cs="ONKCPN+TimesNewRoman"/>
          <w:color w:val="000000"/>
          <w:sz w:val="20"/>
          <w:szCs w:val="20"/>
        </w:rPr>
        <w:t>ky bez zmeny príznaku signálu.</w:t>
      </w:r>
    </w:p>
    <w:p w:rsidR="006D0B50" w:rsidRPr="005F00BA" w:rsidRDefault="006D0B50" w:rsidP="005F00BA">
      <w:pPr>
        <w:pStyle w:val="Bezriadkovania"/>
        <w:rPr>
          <w:rFonts w:cs="ONKCPN+TimesNewRoman"/>
          <w:color w:val="000000"/>
          <w:sz w:val="20"/>
          <w:szCs w:val="20"/>
        </w:rPr>
      </w:pPr>
      <w:bookmarkStart w:id="0" w:name="_GoBack"/>
      <w:bookmarkEnd w:id="0"/>
    </w:p>
    <w:p w:rsidR="004C36D7" w:rsidRPr="004C36D7" w:rsidRDefault="004C36D7" w:rsidP="004C36D7">
      <w:pPr>
        <w:autoSpaceDE w:val="0"/>
        <w:autoSpaceDN w:val="0"/>
        <w:adjustRightInd w:val="0"/>
        <w:spacing w:after="0" w:line="240" w:lineRule="auto"/>
        <w:rPr>
          <w:rFonts w:ascii="PBJJPF+TimesNewRoman" w:hAnsi="PBJJPF+TimesNewRoman" w:cs="PBJJPF+TimesNewRoman"/>
          <w:b/>
          <w:color w:val="000000"/>
          <w:sz w:val="36"/>
          <w:szCs w:val="24"/>
          <w:u w:val="single"/>
        </w:rPr>
      </w:pPr>
      <w:proofErr w:type="spellStart"/>
      <w:r w:rsidRPr="00980E5D">
        <w:rPr>
          <w:rFonts w:ascii="PBJJPF+TimesNewRoman" w:hAnsi="PBJJPF+TimesNewRoman" w:cs="PBJJPF+TimesNewRoman"/>
          <w:b/>
          <w:color w:val="000000"/>
          <w:sz w:val="36"/>
          <w:szCs w:val="24"/>
          <w:u w:val="single"/>
        </w:rPr>
        <w:t>Signal</w:t>
      </w:r>
      <w:proofErr w:type="spellEnd"/>
      <w:r w:rsidRPr="00980E5D">
        <w:rPr>
          <w:rFonts w:ascii="PBJJPF+TimesNewRoman" w:hAnsi="PBJJPF+TimesNewRoman" w:cs="PBJJPF+TimesNewRoman"/>
          <w:b/>
          <w:color w:val="000000"/>
          <w:sz w:val="36"/>
          <w:szCs w:val="24"/>
          <w:u w:val="single"/>
        </w:rPr>
        <w:t xml:space="preserve"> :</w:t>
      </w:r>
    </w:p>
    <w:p w:rsidR="00342CF7" w:rsidRPr="00342CF7" w:rsidRDefault="00342CF7" w:rsidP="004C36D7">
      <w:pPr>
        <w:pStyle w:val="Bezriadkovania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Signál</w:t>
      </w:r>
      <w:r>
        <w:rPr>
          <w:rStyle w:val="apple-converted-space"/>
          <w:rFonts w:ascii="Arial" w:hAnsi="Arial" w:cs="Arial"/>
          <w:color w:val="000000"/>
          <w:sz w:val="20"/>
          <w:szCs w:val="20"/>
          <w:shd w:val="clear" w:color="auto" w:fill="FFFFFF"/>
        </w:rPr>
        <w:t> 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je</w:t>
      </w:r>
      <w:r>
        <w:rPr>
          <w:rStyle w:val="apple-converted-space"/>
          <w:rFonts w:ascii="Arial" w:hAnsi="Arial" w:cs="Arial"/>
          <w:color w:val="000000"/>
          <w:sz w:val="20"/>
          <w:szCs w:val="20"/>
          <w:shd w:val="clear" w:color="auto" w:fill="FFFFFF"/>
        </w:rPr>
        <w:t> 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stav materiálneho systému, ktorý Je nositeľom informácie, ktorý prechádza spojovacím (komunikačným) kanálom.</w:t>
      </w:r>
    </w:p>
    <w:p w:rsidR="00980E5D" w:rsidRDefault="00980E5D" w:rsidP="004C36D7">
      <w:pPr>
        <w:pStyle w:val="Bezriadkovania"/>
        <w:rPr>
          <w:rFonts w:ascii="PBJJPF+TimesNewRoman" w:hAnsi="PBJJPF+TimesNewRoman" w:cs="PBJJPF+TimesNewRoman"/>
          <w:color w:val="000000"/>
          <w:sz w:val="20"/>
          <w:szCs w:val="20"/>
        </w:rPr>
      </w:pPr>
    </w:p>
    <w:p w:rsidR="00980E5D" w:rsidRDefault="00980E5D" w:rsidP="004C36D7">
      <w:pPr>
        <w:pStyle w:val="Bezriadkovania"/>
      </w:pPr>
      <w:r>
        <w:rPr>
          <w:noProof/>
          <w:lang w:eastAsia="sk-SK"/>
        </w:rPr>
        <w:drawing>
          <wp:inline distT="0" distB="0" distL="0" distR="0" wp14:anchorId="72E7B80F" wp14:editId="19CE1857">
            <wp:extent cx="5760720" cy="2569847"/>
            <wp:effectExtent l="0" t="0" r="0" b="1905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B50" w:rsidRDefault="004A7C98" w:rsidP="004C36D7">
      <w:pPr>
        <w:pStyle w:val="Bezriadkovania"/>
      </w:pPr>
      <w:r>
        <w:rPr>
          <w:noProof/>
          <w:lang w:eastAsia="sk-SK"/>
        </w:rPr>
        <w:drawing>
          <wp:inline distT="0" distB="0" distL="0" distR="0" wp14:anchorId="61D7D8A1" wp14:editId="309E9159">
            <wp:extent cx="5760720" cy="2265680"/>
            <wp:effectExtent l="0" t="0" r="0" b="1270"/>
            <wp:docPr id="36" name="Obrázo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B50" w:rsidRDefault="006D0B50" w:rsidP="004C36D7">
      <w:pPr>
        <w:pStyle w:val="Bezriadkovania"/>
      </w:pPr>
      <w:r>
        <w:rPr>
          <w:noProof/>
          <w:lang w:eastAsia="sk-SK"/>
        </w:rPr>
        <w:lastRenderedPageBreak/>
        <w:drawing>
          <wp:inline distT="0" distB="0" distL="0" distR="0" wp14:anchorId="7DFA4A66" wp14:editId="10B981A9">
            <wp:extent cx="5760720" cy="1879614"/>
            <wp:effectExtent l="0" t="0" r="0" b="6350"/>
            <wp:docPr id="37" name="Obrázo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B50" w:rsidRDefault="006D0B50" w:rsidP="004C36D7">
      <w:pPr>
        <w:pStyle w:val="Bezriadkovania"/>
      </w:pPr>
    </w:p>
    <w:p w:rsidR="006D0B50" w:rsidRDefault="006D0B50" w:rsidP="004C36D7">
      <w:pPr>
        <w:pStyle w:val="Bezriadkovania"/>
      </w:pPr>
      <w:r>
        <w:rPr>
          <w:noProof/>
          <w:lang w:eastAsia="sk-SK"/>
        </w:rPr>
        <w:drawing>
          <wp:inline distT="0" distB="0" distL="0" distR="0" wp14:anchorId="3B2A993E" wp14:editId="5C10289D">
            <wp:extent cx="5760720" cy="562231"/>
            <wp:effectExtent l="0" t="0" r="0" b="9525"/>
            <wp:docPr id="38" name="Obrázo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B50" w:rsidRDefault="006D0B50" w:rsidP="004C36D7">
      <w:pPr>
        <w:pStyle w:val="Bezriadkovania"/>
      </w:pPr>
    </w:p>
    <w:p w:rsidR="006D0B50" w:rsidRDefault="006D0B50" w:rsidP="004C36D7">
      <w:pPr>
        <w:pStyle w:val="Bezriadkovania"/>
      </w:pPr>
      <w:r>
        <w:rPr>
          <w:noProof/>
          <w:lang w:eastAsia="sk-SK"/>
        </w:rPr>
        <w:drawing>
          <wp:inline distT="0" distB="0" distL="0" distR="0" wp14:anchorId="3B0016E8" wp14:editId="61A72CEB">
            <wp:extent cx="5760720" cy="1857566"/>
            <wp:effectExtent l="0" t="0" r="0" b="9525"/>
            <wp:docPr id="39" name="Obrázo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B50" w:rsidRDefault="006D0B50" w:rsidP="004C36D7">
      <w:pPr>
        <w:pStyle w:val="Bezriadkovania"/>
      </w:pPr>
    </w:p>
    <w:p w:rsidR="006D0B50" w:rsidRDefault="006D0B50" w:rsidP="004C36D7">
      <w:pPr>
        <w:pStyle w:val="Bezriadkovania"/>
      </w:pPr>
      <w:r>
        <w:rPr>
          <w:noProof/>
          <w:lang w:eastAsia="sk-SK"/>
        </w:rPr>
        <w:drawing>
          <wp:inline distT="0" distB="0" distL="0" distR="0" wp14:anchorId="19BD4468" wp14:editId="43BBDC39">
            <wp:extent cx="5760720" cy="1831230"/>
            <wp:effectExtent l="0" t="0" r="0" b="0"/>
            <wp:docPr id="40" name="Obrázo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B50" w:rsidRDefault="006D0B50" w:rsidP="004C36D7">
      <w:pPr>
        <w:pStyle w:val="Bezriadkovania"/>
      </w:pPr>
    </w:p>
    <w:p w:rsidR="00055FF9" w:rsidRDefault="00055FF9" w:rsidP="004C36D7">
      <w:pPr>
        <w:pStyle w:val="Bezriadkovania"/>
      </w:pPr>
      <w:r>
        <w:rPr>
          <w:noProof/>
          <w:lang w:eastAsia="sk-SK"/>
        </w:rPr>
        <w:drawing>
          <wp:inline distT="0" distB="0" distL="0" distR="0" wp14:anchorId="7895D7A4" wp14:editId="28FDA090">
            <wp:extent cx="5760720" cy="1636471"/>
            <wp:effectExtent l="0" t="0" r="0" b="1905"/>
            <wp:docPr id="41" name="Obrázo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FF9" w:rsidRDefault="00055FF9" w:rsidP="004C36D7">
      <w:pPr>
        <w:pStyle w:val="Bezriadkovania"/>
      </w:pPr>
    </w:p>
    <w:p w:rsidR="00055FF9" w:rsidRDefault="00055FF9" w:rsidP="004C36D7">
      <w:pPr>
        <w:pStyle w:val="Bezriadkovania"/>
      </w:pPr>
      <w:r>
        <w:rPr>
          <w:noProof/>
          <w:lang w:eastAsia="sk-SK"/>
        </w:rPr>
        <w:lastRenderedPageBreak/>
        <w:drawing>
          <wp:inline distT="0" distB="0" distL="0" distR="0" wp14:anchorId="5251E423" wp14:editId="49BD8E0E">
            <wp:extent cx="5760720" cy="3415643"/>
            <wp:effectExtent l="0" t="0" r="0" b="0"/>
            <wp:docPr id="43" name="Obrázo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FF9" w:rsidRDefault="00055FF9" w:rsidP="004C36D7">
      <w:pPr>
        <w:pStyle w:val="Bezriadkovania"/>
      </w:pPr>
    </w:p>
    <w:p w:rsidR="00055FF9" w:rsidRDefault="00055FF9" w:rsidP="004C36D7">
      <w:pPr>
        <w:pStyle w:val="Bezriadkovania"/>
      </w:pPr>
      <w:r>
        <w:rPr>
          <w:noProof/>
          <w:lang w:eastAsia="sk-SK"/>
        </w:rPr>
        <w:drawing>
          <wp:inline distT="0" distB="0" distL="0" distR="0" wp14:anchorId="7E8D8DFF" wp14:editId="3447C450">
            <wp:extent cx="5760720" cy="1713640"/>
            <wp:effectExtent l="0" t="0" r="0" b="1270"/>
            <wp:docPr id="44" name="Obrázo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FF9" w:rsidRDefault="00055FF9" w:rsidP="004C36D7">
      <w:pPr>
        <w:pStyle w:val="Bezriadkovania"/>
      </w:pPr>
    </w:p>
    <w:p w:rsidR="00055FF9" w:rsidRDefault="00680A0D" w:rsidP="004C36D7">
      <w:pPr>
        <w:pStyle w:val="Bezriadkovania"/>
      </w:pPr>
      <w:r>
        <w:rPr>
          <w:noProof/>
          <w:lang w:eastAsia="sk-SK"/>
        </w:rPr>
        <w:lastRenderedPageBreak/>
        <w:drawing>
          <wp:inline distT="0" distB="0" distL="0" distR="0" wp14:anchorId="6C5C950F" wp14:editId="7E58E256">
            <wp:extent cx="5760720" cy="3472601"/>
            <wp:effectExtent l="0" t="0" r="0" b="0"/>
            <wp:docPr id="45" name="Obrázo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A0D" w:rsidRDefault="00680A0D" w:rsidP="004C36D7">
      <w:pPr>
        <w:pStyle w:val="Bezriadkovania"/>
      </w:pPr>
    </w:p>
    <w:p w:rsidR="00680A0D" w:rsidRDefault="00680A0D" w:rsidP="004C36D7">
      <w:pPr>
        <w:pStyle w:val="Bezriadkovania"/>
      </w:pPr>
      <w:r>
        <w:rPr>
          <w:noProof/>
          <w:lang w:eastAsia="sk-SK"/>
        </w:rPr>
        <w:drawing>
          <wp:inline distT="0" distB="0" distL="0" distR="0" wp14:anchorId="2EE0B400" wp14:editId="1019D374">
            <wp:extent cx="5760720" cy="1659744"/>
            <wp:effectExtent l="0" t="0" r="0" b="0"/>
            <wp:docPr id="46" name="Obrázo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A0D" w:rsidRDefault="00680A0D" w:rsidP="004C36D7">
      <w:pPr>
        <w:pStyle w:val="Bezriadkovania"/>
      </w:pPr>
    </w:p>
    <w:p w:rsidR="00680A0D" w:rsidRDefault="00680A0D" w:rsidP="004C36D7">
      <w:pPr>
        <w:pStyle w:val="Bezriadkovania"/>
      </w:pPr>
      <w:r>
        <w:rPr>
          <w:noProof/>
          <w:lang w:eastAsia="sk-SK"/>
        </w:rPr>
        <w:drawing>
          <wp:inline distT="0" distB="0" distL="0" distR="0" wp14:anchorId="48CA073D" wp14:editId="0444110E">
            <wp:extent cx="5760720" cy="2793392"/>
            <wp:effectExtent l="0" t="0" r="0" b="6985"/>
            <wp:docPr id="47" name="Obrázo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A0D" w:rsidRDefault="00680A0D" w:rsidP="004C36D7">
      <w:pPr>
        <w:pStyle w:val="Bezriadkovania"/>
      </w:pPr>
    </w:p>
    <w:p w:rsidR="00680A0D" w:rsidRDefault="00680A0D" w:rsidP="004C36D7">
      <w:pPr>
        <w:pStyle w:val="Bezriadkovania"/>
      </w:pPr>
      <w:r>
        <w:rPr>
          <w:noProof/>
          <w:lang w:eastAsia="sk-SK"/>
        </w:rPr>
        <w:lastRenderedPageBreak/>
        <w:drawing>
          <wp:inline distT="0" distB="0" distL="0" distR="0" wp14:anchorId="0F1AB88A" wp14:editId="062D4CBF">
            <wp:extent cx="5760720" cy="3828435"/>
            <wp:effectExtent l="0" t="0" r="0" b="635"/>
            <wp:docPr id="48" name="Obrázo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A0D" w:rsidRDefault="00680A0D" w:rsidP="004C36D7">
      <w:pPr>
        <w:pStyle w:val="Bezriadkovania"/>
      </w:pPr>
    </w:p>
    <w:p w:rsidR="00680A0D" w:rsidRDefault="00680A0D" w:rsidP="004C36D7">
      <w:pPr>
        <w:pStyle w:val="Bezriadkovania"/>
      </w:pPr>
      <w:r>
        <w:rPr>
          <w:noProof/>
          <w:lang w:eastAsia="sk-SK"/>
        </w:rPr>
        <w:drawing>
          <wp:inline distT="0" distB="0" distL="0" distR="0" wp14:anchorId="4CEB89D8" wp14:editId="72259C89">
            <wp:extent cx="5760720" cy="2806253"/>
            <wp:effectExtent l="0" t="0" r="0" b="0"/>
            <wp:docPr id="49" name="Obrázo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A0D" w:rsidRDefault="00680A0D" w:rsidP="004C36D7">
      <w:pPr>
        <w:pStyle w:val="Bezriadkovania"/>
      </w:pPr>
    </w:p>
    <w:p w:rsidR="00680A0D" w:rsidRDefault="00680A0D" w:rsidP="004C36D7">
      <w:pPr>
        <w:pStyle w:val="Bezriadkovania"/>
      </w:pPr>
    </w:p>
    <w:p w:rsidR="00980E5D" w:rsidRDefault="00980E5D" w:rsidP="004C36D7">
      <w:pPr>
        <w:pStyle w:val="Bezriadkovania"/>
      </w:pPr>
      <w:r>
        <w:t>---------------------------------------</w:t>
      </w:r>
    </w:p>
    <w:p w:rsidR="00980E5D" w:rsidRDefault="00980E5D" w:rsidP="004C36D7">
      <w:pPr>
        <w:pStyle w:val="Bezriadkovania"/>
      </w:pPr>
      <w:r>
        <w:rPr>
          <w:noProof/>
          <w:lang w:eastAsia="sk-SK"/>
        </w:rPr>
        <w:lastRenderedPageBreak/>
        <w:drawing>
          <wp:inline distT="0" distB="0" distL="0" distR="0" wp14:anchorId="2C24AA9E" wp14:editId="1C061DD9">
            <wp:extent cx="5760720" cy="2273420"/>
            <wp:effectExtent l="0" t="0" r="0" b="0"/>
            <wp:docPr id="4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E5D" w:rsidRDefault="00980E5D" w:rsidP="004C36D7">
      <w:pPr>
        <w:pStyle w:val="Bezriadkovania"/>
      </w:pPr>
    </w:p>
    <w:p w:rsidR="00980E5D" w:rsidRDefault="00980E5D" w:rsidP="004C36D7">
      <w:pPr>
        <w:pStyle w:val="Bezriadkovania"/>
      </w:pPr>
    </w:p>
    <w:p w:rsidR="00881EE0" w:rsidRDefault="00881EE0" w:rsidP="00881EE0">
      <w:pPr>
        <w:pStyle w:val="Bezriadkovania"/>
      </w:pPr>
    </w:p>
    <w:p w:rsidR="00881EE0" w:rsidRDefault="00881EE0" w:rsidP="00881EE0">
      <w:pPr>
        <w:pStyle w:val="Bezriadkovania"/>
      </w:pPr>
      <w:r>
        <w:rPr>
          <w:noProof/>
          <w:lang w:eastAsia="sk-SK"/>
        </w:rPr>
        <w:drawing>
          <wp:inline distT="0" distB="0" distL="0" distR="0" wp14:anchorId="7245C3BD" wp14:editId="77EFE422">
            <wp:extent cx="5760720" cy="1520717"/>
            <wp:effectExtent l="0" t="0" r="0" b="3810"/>
            <wp:docPr id="6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E0" w:rsidRDefault="00881EE0" w:rsidP="00881EE0">
      <w:pPr>
        <w:pStyle w:val="Bezriadkovania"/>
      </w:pPr>
    </w:p>
    <w:p w:rsidR="00980E5D" w:rsidRDefault="00881EE0" w:rsidP="004C36D7">
      <w:pPr>
        <w:pStyle w:val="Bezriadkovania"/>
      </w:pPr>
      <w:r>
        <w:rPr>
          <w:noProof/>
          <w:lang w:eastAsia="sk-SK"/>
        </w:rPr>
        <w:drawing>
          <wp:inline distT="0" distB="0" distL="0" distR="0" wp14:anchorId="6D0410D7" wp14:editId="6FC1C07D">
            <wp:extent cx="4293705" cy="3091778"/>
            <wp:effectExtent l="0" t="0" r="0" b="0"/>
            <wp:docPr id="7" name="Obrázo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9412" cy="309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E5D" w:rsidRDefault="00980E5D" w:rsidP="004C36D7">
      <w:pPr>
        <w:pStyle w:val="Bezriadkovania"/>
      </w:pPr>
    </w:p>
    <w:p w:rsidR="00980E5D" w:rsidRDefault="00881EE0" w:rsidP="004C36D7">
      <w:pPr>
        <w:pStyle w:val="Bezriadkovania"/>
      </w:pPr>
      <w:r>
        <w:rPr>
          <w:noProof/>
          <w:lang w:eastAsia="sk-SK"/>
        </w:rPr>
        <w:lastRenderedPageBreak/>
        <w:drawing>
          <wp:inline distT="0" distB="0" distL="0" distR="0" wp14:anchorId="7112E37B" wp14:editId="678CE4DA">
            <wp:extent cx="4039263" cy="3019785"/>
            <wp:effectExtent l="0" t="0" r="0" b="9525"/>
            <wp:docPr id="8" name="Obrázo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2052" cy="302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E5D" w:rsidRDefault="00980E5D" w:rsidP="004C36D7">
      <w:pPr>
        <w:pStyle w:val="Bezriadkovania"/>
      </w:pPr>
    </w:p>
    <w:p w:rsidR="00980E5D" w:rsidRDefault="00342CF7" w:rsidP="004C36D7">
      <w:pPr>
        <w:pStyle w:val="Bezriadkovania"/>
      </w:pPr>
      <w:r>
        <w:rPr>
          <w:noProof/>
          <w:lang w:eastAsia="sk-SK"/>
        </w:rPr>
        <w:drawing>
          <wp:inline distT="0" distB="0" distL="0" distR="0" wp14:anchorId="6CFA6AEE" wp14:editId="22BCAA21">
            <wp:extent cx="4123217" cy="3037398"/>
            <wp:effectExtent l="0" t="0" r="0" b="0"/>
            <wp:docPr id="9" name="Obrázo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8696" cy="304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E5D" w:rsidRDefault="00980E5D" w:rsidP="004C36D7">
      <w:pPr>
        <w:pStyle w:val="Bezriadkovania"/>
      </w:pPr>
    </w:p>
    <w:p w:rsidR="00980E5D" w:rsidRDefault="00342CF7" w:rsidP="004C36D7">
      <w:pPr>
        <w:pStyle w:val="Bezriadkovania"/>
      </w:pPr>
      <w:r>
        <w:rPr>
          <w:noProof/>
          <w:lang w:eastAsia="sk-SK"/>
        </w:rPr>
        <w:lastRenderedPageBreak/>
        <w:drawing>
          <wp:inline distT="0" distB="0" distL="0" distR="0" wp14:anchorId="09D63F7E" wp14:editId="69A42816">
            <wp:extent cx="4001659" cy="3101009"/>
            <wp:effectExtent l="0" t="0" r="0" b="4445"/>
            <wp:docPr id="10" name="Obrázo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10046" cy="310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E5D" w:rsidRDefault="00980E5D" w:rsidP="004C36D7">
      <w:pPr>
        <w:pStyle w:val="Bezriadkovania"/>
      </w:pPr>
    </w:p>
    <w:p w:rsidR="00980E5D" w:rsidRDefault="00342CF7" w:rsidP="004C36D7">
      <w:pPr>
        <w:pStyle w:val="Bezriadkovania"/>
      </w:pPr>
      <w:r>
        <w:rPr>
          <w:noProof/>
          <w:lang w:eastAsia="sk-SK"/>
        </w:rPr>
        <w:drawing>
          <wp:inline distT="0" distB="0" distL="0" distR="0" wp14:anchorId="2DF65423" wp14:editId="0D8D66E7">
            <wp:extent cx="4045593" cy="3005593"/>
            <wp:effectExtent l="0" t="0" r="0" b="4445"/>
            <wp:docPr id="11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8386" cy="300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E5D" w:rsidRDefault="00980E5D" w:rsidP="004C36D7">
      <w:pPr>
        <w:pStyle w:val="Bezriadkovania"/>
      </w:pPr>
    </w:p>
    <w:p w:rsidR="00980E5D" w:rsidRDefault="00342CF7" w:rsidP="004C36D7">
      <w:pPr>
        <w:pStyle w:val="Bezriadkovania"/>
      </w:pPr>
      <w:r>
        <w:rPr>
          <w:noProof/>
          <w:lang w:eastAsia="sk-SK"/>
        </w:rPr>
        <w:lastRenderedPageBreak/>
        <w:drawing>
          <wp:inline distT="0" distB="0" distL="0" distR="0" wp14:anchorId="30E9B608" wp14:editId="49E96114">
            <wp:extent cx="4277802" cy="3178562"/>
            <wp:effectExtent l="0" t="0" r="8890" b="3175"/>
            <wp:docPr id="12" name="Obrázo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0756" cy="318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E5D" w:rsidRDefault="00980E5D" w:rsidP="004C36D7">
      <w:pPr>
        <w:pStyle w:val="Bezriadkovania"/>
      </w:pPr>
    </w:p>
    <w:p w:rsidR="00980E5D" w:rsidRDefault="00342CF7" w:rsidP="004C36D7">
      <w:pPr>
        <w:pStyle w:val="Bezriadkovania"/>
      </w:pPr>
      <w:r>
        <w:rPr>
          <w:noProof/>
          <w:lang w:eastAsia="sk-SK"/>
        </w:rPr>
        <w:drawing>
          <wp:inline distT="0" distB="0" distL="0" distR="0" wp14:anchorId="077A3619" wp14:editId="47346BE5">
            <wp:extent cx="4540195" cy="3367738"/>
            <wp:effectExtent l="0" t="0" r="0" b="4445"/>
            <wp:docPr id="13" name="Obrázo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3624" cy="337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E5D" w:rsidRDefault="00342CF7" w:rsidP="004C36D7">
      <w:pPr>
        <w:pStyle w:val="Bezriadkovania"/>
      </w:pPr>
      <w:r>
        <w:rPr>
          <w:noProof/>
          <w:lang w:eastAsia="sk-SK"/>
        </w:rPr>
        <w:lastRenderedPageBreak/>
        <w:drawing>
          <wp:inline distT="0" distB="0" distL="0" distR="0" wp14:anchorId="66FCDA45" wp14:editId="42AF27FF">
            <wp:extent cx="4230094" cy="3157954"/>
            <wp:effectExtent l="0" t="0" r="0" b="4445"/>
            <wp:docPr id="14" name="Obrázo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6922" cy="316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A0D" w:rsidRDefault="00680A0D" w:rsidP="004C36D7">
      <w:pPr>
        <w:pStyle w:val="Bezriadkovania"/>
      </w:pPr>
    </w:p>
    <w:p w:rsidR="00680A0D" w:rsidRDefault="00680A0D" w:rsidP="004C36D7">
      <w:pPr>
        <w:pStyle w:val="Bezriadkovania"/>
      </w:pPr>
      <w:r>
        <w:rPr>
          <w:noProof/>
          <w:lang w:eastAsia="sk-SK"/>
        </w:rPr>
        <w:drawing>
          <wp:inline distT="0" distB="0" distL="0" distR="0" wp14:anchorId="1960043E" wp14:editId="08E08EDA">
            <wp:extent cx="5760720" cy="3337861"/>
            <wp:effectExtent l="0" t="0" r="0" b="0"/>
            <wp:docPr id="50" name="Obrázo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A0D" w:rsidRDefault="00680A0D" w:rsidP="004C36D7">
      <w:pPr>
        <w:pStyle w:val="Bezriadkovania"/>
      </w:pPr>
    </w:p>
    <w:p w:rsidR="00980E5D" w:rsidRDefault="00980E5D" w:rsidP="004C36D7">
      <w:pPr>
        <w:pStyle w:val="Bezriadkovania"/>
      </w:pPr>
    </w:p>
    <w:p w:rsidR="00980E5D" w:rsidRDefault="009D566A" w:rsidP="004C36D7">
      <w:pPr>
        <w:pStyle w:val="Bezriadkovania"/>
      </w:pPr>
      <w:r>
        <w:rPr>
          <w:noProof/>
          <w:lang w:eastAsia="sk-SK"/>
        </w:rPr>
        <w:lastRenderedPageBreak/>
        <w:drawing>
          <wp:inline distT="0" distB="0" distL="0" distR="0" wp14:anchorId="63FF2E27" wp14:editId="0D437D26">
            <wp:extent cx="4405023" cy="3382680"/>
            <wp:effectExtent l="0" t="0" r="0" b="8255"/>
            <wp:docPr id="15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8065" cy="33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E5D" w:rsidRDefault="009D566A" w:rsidP="004C36D7">
      <w:pPr>
        <w:pStyle w:val="Bezriadkovania"/>
      </w:pPr>
      <w:r>
        <w:rPr>
          <w:noProof/>
          <w:lang w:eastAsia="sk-SK"/>
        </w:rPr>
        <w:drawing>
          <wp:inline distT="0" distB="0" distL="0" distR="0" wp14:anchorId="6ED85DCE" wp14:editId="18F23A05">
            <wp:extent cx="4492487" cy="2809834"/>
            <wp:effectExtent l="0" t="0" r="3810" b="0"/>
            <wp:docPr id="16" name="Obrázo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95589" cy="281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E5D" w:rsidRDefault="009D566A" w:rsidP="004C36D7">
      <w:pPr>
        <w:pStyle w:val="Bezriadkovania"/>
      </w:pPr>
      <w:r>
        <w:rPr>
          <w:noProof/>
          <w:lang w:eastAsia="sk-SK"/>
        </w:rPr>
        <w:lastRenderedPageBreak/>
        <w:drawing>
          <wp:inline distT="0" distB="0" distL="0" distR="0" wp14:anchorId="5E7C2C6C" wp14:editId="5F7EAF21">
            <wp:extent cx="5760720" cy="4558477"/>
            <wp:effectExtent l="0" t="0" r="0" b="0"/>
            <wp:docPr id="17" name="Obrázo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E5D" w:rsidRDefault="00980E5D" w:rsidP="004C36D7">
      <w:pPr>
        <w:pStyle w:val="Bezriadkovania"/>
      </w:pPr>
    </w:p>
    <w:p w:rsidR="00980E5D" w:rsidRDefault="009D566A" w:rsidP="004C36D7">
      <w:pPr>
        <w:pStyle w:val="Bezriadkovania"/>
      </w:pPr>
      <w:r>
        <w:rPr>
          <w:noProof/>
          <w:lang w:eastAsia="sk-SK"/>
        </w:rPr>
        <w:lastRenderedPageBreak/>
        <w:drawing>
          <wp:inline distT="0" distB="0" distL="0" distR="0" wp14:anchorId="44F58878" wp14:editId="31C7C9F8">
            <wp:extent cx="5760720" cy="4619723"/>
            <wp:effectExtent l="0" t="0" r="0" b="9525"/>
            <wp:docPr id="18" name="Obrázo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6A" w:rsidRDefault="009D566A" w:rsidP="004C36D7">
      <w:pPr>
        <w:pStyle w:val="Bezriadkovania"/>
      </w:pPr>
    </w:p>
    <w:p w:rsidR="009D566A" w:rsidRDefault="009D566A" w:rsidP="004C36D7">
      <w:pPr>
        <w:pStyle w:val="Bezriadkovania"/>
      </w:pPr>
      <w:r>
        <w:rPr>
          <w:noProof/>
          <w:lang w:eastAsia="sk-SK"/>
        </w:rPr>
        <w:drawing>
          <wp:inline distT="0" distB="0" distL="0" distR="0" wp14:anchorId="674554AD" wp14:editId="24025B39">
            <wp:extent cx="5760720" cy="4006046"/>
            <wp:effectExtent l="0" t="0" r="0" b="0"/>
            <wp:docPr id="19" name="Obrázo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A0D" w:rsidRDefault="00680A0D" w:rsidP="004C36D7">
      <w:pPr>
        <w:pStyle w:val="Bezriadkovania"/>
      </w:pPr>
    </w:p>
    <w:p w:rsidR="00680A0D" w:rsidRDefault="00680A0D" w:rsidP="004C36D7">
      <w:pPr>
        <w:pStyle w:val="Bezriadkovania"/>
      </w:pPr>
      <w:r>
        <w:rPr>
          <w:noProof/>
          <w:lang w:eastAsia="sk-SK"/>
        </w:rPr>
        <w:drawing>
          <wp:inline distT="0" distB="0" distL="0" distR="0" wp14:anchorId="2B80D679" wp14:editId="7241E97A">
            <wp:extent cx="5760720" cy="3564468"/>
            <wp:effectExtent l="0" t="0" r="0" b="0"/>
            <wp:docPr id="51" name="Obrázo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A0D" w:rsidRDefault="00680A0D" w:rsidP="004C36D7">
      <w:pPr>
        <w:pStyle w:val="Bezriadkovania"/>
      </w:pPr>
      <w:r>
        <w:t xml:space="preserve"> </w:t>
      </w:r>
      <w:r>
        <w:rPr>
          <w:noProof/>
          <w:lang w:eastAsia="sk-SK"/>
        </w:rPr>
        <w:drawing>
          <wp:inline distT="0" distB="0" distL="0" distR="0" wp14:anchorId="73169CC1" wp14:editId="46E029C8">
            <wp:extent cx="5760720" cy="2209725"/>
            <wp:effectExtent l="0" t="0" r="0" b="635"/>
            <wp:docPr id="52" name="Obrázo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6A" w:rsidRDefault="009D566A" w:rsidP="004C36D7">
      <w:pPr>
        <w:pStyle w:val="Bezriadkovania"/>
      </w:pPr>
    </w:p>
    <w:p w:rsidR="009D566A" w:rsidRDefault="009D566A" w:rsidP="004C36D7">
      <w:pPr>
        <w:pStyle w:val="Bezriadkovania"/>
      </w:pPr>
      <w:r>
        <w:rPr>
          <w:noProof/>
          <w:lang w:eastAsia="sk-SK"/>
        </w:rPr>
        <w:lastRenderedPageBreak/>
        <w:drawing>
          <wp:inline distT="0" distB="0" distL="0" distR="0" wp14:anchorId="7062E155" wp14:editId="590CEF24">
            <wp:extent cx="5760720" cy="4211830"/>
            <wp:effectExtent l="0" t="0" r="0" b="0"/>
            <wp:docPr id="20" name="Obrázo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6A" w:rsidRDefault="009D566A" w:rsidP="004C36D7">
      <w:pPr>
        <w:pStyle w:val="Bezriadkovania"/>
      </w:pPr>
    </w:p>
    <w:p w:rsidR="009D566A" w:rsidRDefault="009D566A" w:rsidP="004C36D7">
      <w:pPr>
        <w:pStyle w:val="Bezriadkovania"/>
      </w:pPr>
      <w:r>
        <w:rPr>
          <w:noProof/>
          <w:lang w:eastAsia="sk-SK"/>
        </w:rPr>
        <w:drawing>
          <wp:inline distT="0" distB="0" distL="0" distR="0" wp14:anchorId="65A8A6D0" wp14:editId="7B249BDB">
            <wp:extent cx="5760720" cy="4410877"/>
            <wp:effectExtent l="0" t="0" r="0" b="8890"/>
            <wp:docPr id="21" name="Obrázo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6A" w:rsidRDefault="009D566A" w:rsidP="004C36D7">
      <w:pPr>
        <w:pStyle w:val="Bezriadkovania"/>
      </w:pPr>
    </w:p>
    <w:p w:rsidR="009D566A" w:rsidRDefault="009D566A" w:rsidP="004C36D7">
      <w:pPr>
        <w:pStyle w:val="Bezriadkovania"/>
      </w:pPr>
      <w:r>
        <w:rPr>
          <w:noProof/>
          <w:lang w:eastAsia="sk-SK"/>
        </w:rPr>
        <w:drawing>
          <wp:inline distT="0" distB="0" distL="0" distR="0" wp14:anchorId="59A79ACF" wp14:editId="37ADE941">
            <wp:extent cx="5760720" cy="4503357"/>
            <wp:effectExtent l="0" t="0" r="0" b="0"/>
            <wp:docPr id="22" name="Obrázo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6A" w:rsidRDefault="009D566A" w:rsidP="004C36D7">
      <w:pPr>
        <w:pStyle w:val="Bezriadkovania"/>
      </w:pPr>
    </w:p>
    <w:p w:rsidR="009D566A" w:rsidRDefault="009D566A" w:rsidP="004C36D7">
      <w:pPr>
        <w:pStyle w:val="Bezriadkovania"/>
      </w:pPr>
      <w:r>
        <w:rPr>
          <w:noProof/>
          <w:lang w:eastAsia="sk-SK"/>
        </w:rPr>
        <w:lastRenderedPageBreak/>
        <w:drawing>
          <wp:inline distT="0" distB="0" distL="0" distR="0" wp14:anchorId="2EDE8019" wp14:editId="7CD28FC1">
            <wp:extent cx="5760720" cy="4345957"/>
            <wp:effectExtent l="0" t="0" r="0" b="0"/>
            <wp:docPr id="23" name="Obrázo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6A" w:rsidRDefault="009D566A" w:rsidP="004C36D7">
      <w:pPr>
        <w:pStyle w:val="Bezriadkovania"/>
      </w:pPr>
    </w:p>
    <w:p w:rsidR="009D566A" w:rsidRDefault="0007154F" w:rsidP="004C36D7">
      <w:pPr>
        <w:pStyle w:val="Bezriadkovania"/>
      </w:pPr>
      <w:r>
        <w:rPr>
          <w:noProof/>
          <w:lang w:eastAsia="sk-SK"/>
        </w:rPr>
        <w:drawing>
          <wp:inline distT="0" distB="0" distL="0" distR="0" wp14:anchorId="3B4F9E6E" wp14:editId="74DFF003">
            <wp:extent cx="5760720" cy="4113838"/>
            <wp:effectExtent l="0" t="0" r="0" b="1270"/>
            <wp:docPr id="24" name="Obrázo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4F" w:rsidRDefault="0007154F" w:rsidP="004C36D7">
      <w:pPr>
        <w:pStyle w:val="Bezriadkovania"/>
      </w:pPr>
    </w:p>
    <w:p w:rsidR="0007154F" w:rsidRDefault="0007154F" w:rsidP="004C36D7">
      <w:pPr>
        <w:pStyle w:val="Bezriadkovania"/>
      </w:pPr>
      <w:r>
        <w:rPr>
          <w:noProof/>
          <w:lang w:eastAsia="sk-SK"/>
        </w:rPr>
        <w:lastRenderedPageBreak/>
        <w:drawing>
          <wp:inline distT="0" distB="0" distL="0" distR="0" wp14:anchorId="62C7A038" wp14:editId="1DC01472">
            <wp:extent cx="5760720" cy="4520505"/>
            <wp:effectExtent l="0" t="0" r="0" b="0"/>
            <wp:docPr id="25" name="Obrázo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4F" w:rsidRDefault="0007154F" w:rsidP="004C36D7">
      <w:pPr>
        <w:pStyle w:val="Bezriadkovania"/>
      </w:pPr>
    </w:p>
    <w:p w:rsidR="0007154F" w:rsidRDefault="0007154F" w:rsidP="004C36D7">
      <w:pPr>
        <w:pStyle w:val="Bezriadkovania"/>
      </w:pPr>
      <w:r>
        <w:rPr>
          <w:noProof/>
          <w:lang w:eastAsia="sk-SK"/>
        </w:rPr>
        <w:lastRenderedPageBreak/>
        <w:drawing>
          <wp:inline distT="0" distB="0" distL="0" distR="0" wp14:anchorId="055D2B5C" wp14:editId="40F12FE4">
            <wp:extent cx="5760720" cy="4583588"/>
            <wp:effectExtent l="0" t="0" r="0" b="7620"/>
            <wp:docPr id="26" name="Obrázo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4F" w:rsidRDefault="0007154F" w:rsidP="004C36D7">
      <w:pPr>
        <w:pStyle w:val="Bezriadkovania"/>
      </w:pPr>
    </w:p>
    <w:p w:rsidR="0007154F" w:rsidRDefault="0007154F" w:rsidP="004C36D7">
      <w:pPr>
        <w:pStyle w:val="Bezriadkovania"/>
      </w:pPr>
      <w:r>
        <w:rPr>
          <w:noProof/>
          <w:lang w:eastAsia="sk-SK"/>
        </w:rPr>
        <w:lastRenderedPageBreak/>
        <w:drawing>
          <wp:inline distT="0" distB="0" distL="0" distR="0" wp14:anchorId="7AB4D3A2" wp14:editId="166E96D4">
            <wp:extent cx="5760720" cy="4413326"/>
            <wp:effectExtent l="0" t="0" r="0" b="6350"/>
            <wp:docPr id="27" name="Obrázo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4F" w:rsidRDefault="0007154F" w:rsidP="004C36D7">
      <w:pPr>
        <w:pStyle w:val="Bezriadkovania"/>
      </w:pPr>
    </w:p>
    <w:p w:rsidR="0007154F" w:rsidRDefault="0007154F" w:rsidP="004C36D7">
      <w:pPr>
        <w:pStyle w:val="Bezriadkovania"/>
      </w:pPr>
      <w:r>
        <w:rPr>
          <w:noProof/>
          <w:lang w:eastAsia="sk-SK"/>
        </w:rPr>
        <w:lastRenderedPageBreak/>
        <w:drawing>
          <wp:inline distT="0" distB="0" distL="0" distR="0" wp14:anchorId="7BA15533" wp14:editId="0BF36DA7">
            <wp:extent cx="5760720" cy="4406589"/>
            <wp:effectExtent l="0" t="0" r="0" b="0"/>
            <wp:docPr id="28" name="Obrázo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4F" w:rsidRDefault="0007154F" w:rsidP="004C36D7">
      <w:pPr>
        <w:pStyle w:val="Bezriadkovania"/>
      </w:pPr>
    </w:p>
    <w:p w:rsidR="0007154F" w:rsidRDefault="0007154F" w:rsidP="004C36D7">
      <w:pPr>
        <w:pStyle w:val="Bezriadkovania"/>
      </w:pPr>
      <w:r>
        <w:rPr>
          <w:noProof/>
          <w:lang w:eastAsia="sk-SK"/>
        </w:rPr>
        <w:lastRenderedPageBreak/>
        <w:drawing>
          <wp:inline distT="0" distB="0" distL="0" distR="0" wp14:anchorId="76B4358D" wp14:editId="0E7E3861">
            <wp:extent cx="5760720" cy="4379029"/>
            <wp:effectExtent l="0" t="0" r="0" b="2540"/>
            <wp:docPr id="29" name="Obrázo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4F" w:rsidRDefault="0007154F" w:rsidP="004C36D7">
      <w:pPr>
        <w:pStyle w:val="Bezriadkovania"/>
      </w:pPr>
    </w:p>
    <w:p w:rsidR="0007154F" w:rsidRDefault="0007154F" w:rsidP="004C36D7">
      <w:pPr>
        <w:pStyle w:val="Bezriadkovania"/>
      </w:pPr>
      <w:r>
        <w:rPr>
          <w:noProof/>
          <w:lang w:eastAsia="sk-SK"/>
        </w:rPr>
        <w:lastRenderedPageBreak/>
        <w:drawing>
          <wp:inline distT="0" distB="0" distL="0" distR="0" wp14:anchorId="6CDDB442" wp14:editId="0FA6B66D">
            <wp:extent cx="5760720" cy="4437824"/>
            <wp:effectExtent l="0" t="0" r="0" b="1270"/>
            <wp:docPr id="30" name="Obrázo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4F" w:rsidRDefault="0007154F" w:rsidP="004C36D7">
      <w:pPr>
        <w:pStyle w:val="Bezriadkovania"/>
      </w:pPr>
    </w:p>
    <w:p w:rsidR="0007154F" w:rsidRDefault="0007154F" w:rsidP="004C36D7">
      <w:pPr>
        <w:pStyle w:val="Bezriadkovania"/>
      </w:pPr>
      <w:r>
        <w:rPr>
          <w:noProof/>
          <w:lang w:eastAsia="sk-SK"/>
        </w:rPr>
        <w:drawing>
          <wp:inline distT="0" distB="0" distL="0" distR="0" wp14:anchorId="2BCFB857" wp14:editId="406AB4EE">
            <wp:extent cx="5760720" cy="4175695"/>
            <wp:effectExtent l="0" t="0" r="0" b="0"/>
            <wp:docPr id="31" name="Obrázo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4F" w:rsidRDefault="0007154F" w:rsidP="004C36D7">
      <w:pPr>
        <w:pStyle w:val="Bezriadkovania"/>
      </w:pPr>
    </w:p>
    <w:p w:rsidR="0007154F" w:rsidRDefault="0007154F" w:rsidP="004C36D7">
      <w:pPr>
        <w:pStyle w:val="Bezriadkovania"/>
      </w:pPr>
      <w:r>
        <w:rPr>
          <w:noProof/>
          <w:lang w:eastAsia="sk-SK"/>
        </w:rPr>
        <w:drawing>
          <wp:inline distT="0" distB="0" distL="0" distR="0" wp14:anchorId="5B65BBAF" wp14:editId="2FCB06AF">
            <wp:extent cx="5760720" cy="4085665"/>
            <wp:effectExtent l="0" t="0" r="0" b="0"/>
            <wp:docPr id="32" name="Obrázo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4F" w:rsidRDefault="0007154F" w:rsidP="004C36D7">
      <w:pPr>
        <w:pStyle w:val="Bezriadkovania"/>
      </w:pPr>
    </w:p>
    <w:p w:rsidR="0007154F" w:rsidRDefault="0007154F" w:rsidP="004C36D7">
      <w:pPr>
        <w:pStyle w:val="Bezriadkovania"/>
      </w:pPr>
      <w:r>
        <w:rPr>
          <w:noProof/>
          <w:lang w:eastAsia="sk-SK"/>
        </w:rPr>
        <w:lastRenderedPageBreak/>
        <w:drawing>
          <wp:inline distT="0" distB="0" distL="0" distR="0" wp14:anchorId="4EF73A60" wp14:editId="549EE566">
            <wp:extent cx="5760720" cy="4630747"/>
            <wp:effectExtent l="0" t="0" r="0" b="0"/>
            <wp:docPr id="33" name="Obrázo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4F" w:rsidRDefault="0007154F" w:rsidP="004C36D7">
      <w:pPr>
        <w:pStyle w:val="Bezriadkovania"/>
      </w:pPr>
    </w:p>
    <w:p w:rsidR="0007154F" w:rsidRDefault="0007154F" w:rsidP="004C36D7">
      <w:pPr>
        <w:pStyle w:val="Bezriadkovania"/>
      </w:pPr>
      <w:r>
        <w:rPr>
          <w:noProof/>
          <w:lang w:eastAsia="sk-SK"/>
        </w:rPr>
        <w:lastRenderedPageBreak/>
        <w:drawing>
          <wp:inline distT="0" distB="0" distL="0" distR="0" wp14:anchorId="2E7F0277" wp14:editId="3C0A5161">
            <wp:extent cx="5760720" cy="4363718"/>
            <wp:effectExtent l="0" t="0" r="0" b="0"/>
            <wp:docPr id="34" name="Obrázo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4F" w:rsidRDefault="0007154F" w:rsidP="004C36D7">
      <w:pPr>
        <w:pStyle w:val="Bezriadkovania"/>
      </w:pPr>
    </w:p>
    <w:p w:rsidR="0007154F" w:rsidRDefault="0007154F" w:rsidP="004C36D7">
      <w:pPr>
        <w:pStyle w:val="Bezriadkovania"/>
      </w:pPr>
      <w:r>
        <w:rPr>
          <w:noProof/>
          <w:lang w:eastAsia="sk-SK"/>
        </w:rPr>
        <w:lastRenderedPageBreak/>
        <w:drawing>
          <wp:inline distT="0" distB="0" distL="0" distR="0" wp14:anchorId="0E08BAD0" wp14:editId="1C32EC53">
            <wp:extent cx="5760720" cy="4449461"/>
            <wp:effectExtent l="0" t="0" r="0" b="8255"/>
            <wp:docPr id="35" name="Obrázo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4F" w:rsidRDefault="0007154F" w:rsidP="004C36D7">
      <w:pPr>
        <w:pStyle w:val="Bezriadkovania"/>
      </w:pPr>
    </w:p>
    <w:p w:rsidR="00980E5D" w:rsidRDefault="00680A0D" w:rsidP="004C36D7">
      <w:pPr>
        <w:pStyle w:val="Bezriadkovania"/>
      </w:pPr>
      <w:r>
        <w:rPr>
          <w:noProof/>
          <w:lang w:eastAsia="sk-SK"/>
        </w:rPr>
        <w:drawing>
          <wp:inline distT="0" distB="0" distL="0" distR="0" wp14:anchorId="7C13FA71" wp14:editId="166C5FFF">
            <wp:extent cx="5760720" cy="1380466"/>
            <wp:effectExtent l="0" t="0" r="0" b="0"/>
            <wp:docPr id="53" name="Obrázo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A0D" w:rsidRDefault="00680A0D" w:rsidP="004C36D7">
      <w:pPr>
        <w:pStyle w:val="Bezriadkovania"/>
      </w:pPr>
    </w:p>
    <w:p w:rsidR="00680A0D" w:rsidRDefault="00680A0D" w:rsidP="004C36D7">
      <w:pPr>
        <w:pStyle w:val="Bezriadkovania"/>
      </w:pPr>
    </w:p>
    <w:sectPr w:rsidR="00680A0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EE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ONKCPN+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PBJJPF+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36D7"/>
    <w:rsid w:val="00055FF9"/>
    <w:rsid w:val="0007154F"/>
    <w:rsid w:val="001421AC"/>
    <w:rsid w:val="002D3CC9"/>
    <w:rsid w:val="00342CF7"/>
    <w:rsid w:val="00396534"/>
    <w:rsid w:val="0042630B"/>
    <w:rsid w:val="004A7C98"/>
    <w:rsid w:val="004C36D7"/>
    <w:rsid w:val="005D10BA"/>
    <w:rsid w:val="005F00BA"/>
    <w:rsid w:val="00680A0D"/>
    <w:rsid w:val="006D0B50"/>
    <w:rsid w:val="00881EE0"/>
    <w:rsid w:val="008D0A84"/>
    <w:rsid w:val="00980E5D"/>
    <w:rsid w:val="009C4B99"/>
    <w:rsid w:val="009D566A"/>
    <w:rsid w:val="00C87C9E"/>
    <w:rsid w:val="00CC5E51"/>
    <w:rsid w:val="00D52B2F"/>
    <w:rsid w:val="00ED3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y">
    <w:name w:val="Normal"/>
    <w:qFormat/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Textbubliny">
    <w:name w:val="Balloon Text"/>
    <w:basedOn w:val="Normlny"/>
    <w:link w:val="TextbublinyChar"/>
    <w:uiPriority w:val="99"/>
    <w:semiHidden/>
    <w:unhideWhenUsed/>
    <w:rsid w:val="004C36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Predvolenpsmoodseku"/>
    <w:link w:val="Textbubliny"/>
    <w:uiPriority w:val="99"/>
    <w:semiHidden/>
    <w:rsid w:val="004C36D7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4C36D7"/>
    <w:pPr>
      <w:autoSpaceDE w:val="0"/>
      <w:autoSpaceDN w:val="0"/>
      <w:adjustRightInd w:val="0"/>
      <w:spacing w:after="0" w:line="240" w:lineRule="auto"/>
    </w:pPr>
    <w:rPr>
      <w:rFonts w:ascii="ONKCPN+TimesNewRoman" w:hAnsi="ONKCPN+TimesNewRoman" w:cs="ONKCPN+TimesNewRoman"/>
      <w:color w:val="000000"/>
      <w:sz w:val="24"/>
      <w:szCs w:val="24"/>
    </w:rPr>
  </w:style>
  <w:style w:type="paragraph" w:styleId="Bezriadkovania">
    <w:name w:val="No Spacing"/>
    <w:uiPriority w:val="1"/>
    <w:qFormat/>
    <w:rsid w:val="004C36D7"/>
    <w:pPr>
      <w:spacing w:after="0" w:line="240" w:lineRule="auto"/>
    </w:pPr>
  </w:style>
  <w:style w:type="character" w:customStyle="1" w:styleId="apple-converted-space">
    <w:name w:val="apple-converted-space"/>
    <w:basedOn w:val="Predvolenpsmoodseku"/>
    <w:rsid w:val="00342CF7"/>
  </w:style>
  <w:style w:type="character" w:styleId="Hypertextovprepojenie">
    <w:name w:val="Hyperlink"/>
    <w:basedOn w:val="Predvolenpsmoodseku"/>
    <w:uiPriority w:val="99"/>
    <w:semiHidden/>
    <w:unhideWhenUsed/>
    <w:rsid w:val="00342CF7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y">
    <w:name w:val="Normal"/>
    <w:qFormat/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Textbubliny">
    <w:name w:val="Balloon Text"/>
    <w:basedOn w:val="Normlny"/>
    <w:link w:val="TextbublinyChar"/>
    <w:uiPriority w:val="99"/>
    <w:semiHidden/>
    <w:unhideWhenUsed/>
    <w:rsid w:val="004C36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Predvolenpsmoodseku"/>
    <w:link w:val="Textbubliny"/>
    <w:uiPriority w:val="99"/>
    <w:semiHidden/>
    <w:rsid w:val="004C36D7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4C36D7"/>
    <w:pPr>
      <w:autoSpaceDE w:val="0"/>
      <w:autoSpaceDN w:val="0"/>
      <w:adjustRightInd w:val="0"/>
      <w:spacing w:after="0" w:line="240" w:lineRule="auto"/>
    </w:pPr>
    <w:rPr>
      <w:rFonts w:ascii="ONKCPN+TimesNewRoman" w:hAnsi="ONKCPN+TimesNewRoman" w:cs="ONKCPN+TimesNewRoman"/>
      <w:color w:val="000000"/>
      <w:sz w:val="24"/>
      <w:szCs w:val="24"/>
    </w:rPr>
  </w:style>
  <w:style w:type="paragraph" w:styleId="Bezriadkovania">
    <w:name w:val="No Spacing"/>
    <w:uiPriority w:val="1"/>
    <w:qFormat/>
    <w:rsid w:val="004C36D7"/>
    <w:pPr>
      <w:spacing w:after="0" w:line="240" w:lineRule="auto"/>
    </w:pPr>
  </w:style>
  <w:style w:type="character" w:customStyle="1" w:styleId="apple-converted-space">
    <w:name w:val="apple-converted-space"/>
    <w:basedOn w:val="Predvolenpsmoodseku"/>
    <w:rsid w:val="00342CF7"/>
  </w:style>
  <w:style w:type="character" w:styleId="Hypertextovprepojenie">
    <w:name w:val="Hyperlink"/>
    <w:basedOn w:val="Predvolenpsmoodseku"/>
    <w:uiPriority w:val="99"/>
    <w:semiHidden/>
    <w:unhideWhenUsed/>
    <w:rsid w:val="00342CF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28</Pages>
  <Words>269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Radzik</dc:creator>
  <cp:lastModifiedBy>Radzik</cp:lastModifiedBy>
  <cp:revision>14</cp:revision>
  <dcterms:created xsi:type="dcterms:W3CDTF">2013-05-10T08:09:00Z</dcterms:created>
  <dcterms:modified xsi:type="dcterms:W3CDTF">2013-05-13T17:45:00Z</dcterms:modified>
</cp:coreProperties>
</file>